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243F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C2FBE" w:rsidP="00AC2FBE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C2FBE" w:rsidP="00AC2FBE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תקציבים וכלכלנית ראשית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FBE" w:rsidRDefault="00AC2FBE" w:rsidP="00AC2FBE">
            <w:r>
              <w:rPr>
                <w:rFonts w:hint="cs"/>
                <w:rtl/>
              </w:rPr>
              <w:t>15.12.21</w:t>
            </w:r>
          </w:p>
        </w:tc>
      </w:tr>
    </w:tbl>
    <w:p w:rsidR="00332AFB" w:rsidRDefault="00C243F3" w:rsidP="00222867">
      <w:pPr>
        <w:rPr>
          <w:rtl/>
        </w:rPr>
      </w:pPr>
    </w:p>
    <w:p w:rsidR="00222867" w:rsidRDefault="00C243F3" w:rsidP="00222867">
      <w:pPr>
        <w:rPr>
          <w:rtl/>
        </w:rPr>
      </w:pPr>
    </w:p>
    <w:p w:rsidR="00222867" w:rsidRDefault="00C243F3" w:rsidP="00222867">
      <w:pPr>
        <w:rPr>
          <w:rtl/>
        </w:rPr>
      </w:pPr>
    </w:p>
    <w:p w:rsidR="00222867" w:rsidRDefault="00C243F3" w:rsidP="00222867">
      <w:pPr>
        <w:rPr>
          <w:rtl/>
        </w:rPr>
      </w:pPr>
    </w:p>
    <w:p w:rsidR="00222867" w:rsidRDefault="00C243F3" w:rsidP="00222867">
      <w:pPr>
        <w:rPr>
          <w:rtl/>
        </w:rPr>
      </w:pPr>
    </w:p>
    <w:p w:rsidR="00222867" w:rsidRDefault="00C243F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243F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C243F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C711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CC711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FBE" w:rsidRDefault="00AC2FBE" w:rsidP="00AC2FBE">
            <w:pPr>
              <w:spacing w:line="276" w:lineRule="auto"/>
              <w:jc w:val="both"/>
              <w:rPr>
                <w:rFonts w:ascii="David" w:hAnsi="David"/>
                <w:sz w:val="26"/>
                <w:rtl/>
              </w:rPr>
            </w:pPr>
            <w:bookmarkStart w:id="1" w:name="start"/>
            <w:bookmarkEnd w:id="1"/>
            <w:r w:rsidRPr="0091453A">
              <w:rPr>
                <w:rFonts w:ascii="David" w:hAnsi="David"/>
                <w:sz w:val="26"/>
                <w:rtl/>
              </w:rPr>
              <w:t>משרד האוצר</w:t>
            </w:r>
            <w:r>
              <w:rPr>
                <w:rFonts w:ascii="David" w:hAnsi="David" w:hint="cs"/>
                <w:sz w:val="26"/>
                <w:rtl/>
              </w:rPr>
              <w:t>, משרד הכלכלה והתעשייה ומשרד החקלאות</w:t>
            </w:r>
            <w:r w:rsidRPr="0091453A">
              <w:rPr>
                <w:rFonts w:ascii="David" w:hAnsi="David"/>
                <w:sz w:val="26"/>
                <w:rtl/>
              </w:rPr>
              <w:t xml:space="preserve"> </w:t>
            </w:r>
            <w:r>
              <w:rPr>
                <w:rFonts w:ascii="David" w:hAnsi="David" w:hint="cs"/>
                <w:sz w:val="26"/>
                <w:rtl/>
              </w:rPr>
              <w:t>(להלן: "</w:t>
            </w:r>
            <w:r w:rsidRPr="0091453A">
              <w:rPr>
                <w:rFonts w:ascii="David" w:hAnsi="David" w:hint="cs"/>
                <w:b/>
                <w:bCs/>
                <w:sz w:val="26"/>
                <w:rtl/>
              </w:rPr>
              <w:t>המשרדים</w:t>
            </w:r>
            <w:r>
              <w:rPr>
                <w:rFonts w:ascii="David" w:hAnsi="David" w:hint="cs"/>
                <w:sz w:val="26"/>
                <w:rtl/>
              </w:rPr>
              <w:t xml:space="preserve">") </w:t>
            </w:r>
            <w:r w:rsidRPr="0091453A">
              <w:rPr>
                <w:rFonts w:ascii="David" w:hAnsi="David"/>
                <w:sz w:val="26"/>
                <w:rtl/>
              </w:rPr>
              <w:t>מעוניי</w:t>
            </w:r>
            <w:r>
              <w:rPr>
                <w:rFonts w:ascii="David" w:hAnsi="David" w:hint="cs"/>
                <w:sz w:val="26"/>
                <w:rtl/>
              </w:rPr>
              <w:t>נים להאריך</w:t>
            </w:r>
            <w:r w:rsidRPr="0091453A">
              <w:rPr>
                <w:rFonts w:ascii="David" w:hAnsi="David"/>
                <w:sz w:val="26"/>
                <w:rtl/>
              </w:rPr>
              <w:t xml:space="preserve"> </w:t>
            </w:r>
            <w:r>
              <w:rPr>
                <w:rFonts w:ascii="David" w:hAnsi="David" w:hint="cs"/>
                <w:sz w:val="26"/>
                <w:rtl/>
              </w:rPr>
              <w:t xml:space="preserve">את </w:t>
            </w:r>
            <w:r w:rsidRPr="0091453A">
              <w:rPr>
                <w:rFonts w:ascii="David" w:hAnsi="David"/>
                <w:sz w:val="26"/>
                <w:rtl/>
              </w:rPr>
              <w:t>הסכם</w:t>
            </w:r>
            <w:r>
              <w:rPr>
                <w:rFonts w:ascii="David" w:hAnsi="David" w:hint="cs"/>
                <w:sz w:val="26"/>
                <w:rtl/>
              </w:rPr>
              <w:t xml:space="preserve"> ההתקשרות</w:t>
            </w:r>
            <w:r w:rsidRPr="0091453A">
              <w:rPr>
                <w:rFonts w:ascii="David" w:hAnsi="David"/>
                <w:sz w:val="26"/>
                <w:rtl/>
              </w:rPr>
              <w:t xml:space="preserve"> עם חברת סטורנקסט</w:t>
            </w:r>
            <w:r>
              <w:rPr>
                <w:rFonts w:ascii="David" w:hAnsi="David"/>
                <w:sz w:val="26"/>
                <w:rtl/>
              </w:rPr>
              <w:t xml:space="preserve"> בע"מ</w:t>
            </w:r>
            <w:r>
              <w:rPr>
                <w:rFonts w:ascii="David" w:hAnsi="David" w:hint="cs"/>
                <w:sz w:val="26"/>
                <w:rtl/>
              </w:rPr>
              <w:t xml:space="preserve"> (להלן: "</w:t>
            </w:r>
            <w:r>
              <w:rPr>
                <w:rFonts w:ascii="David" w:hAnsi="David" w:hint="cs"/>
                <w:b/>
                <w:bCs/>
                <w:sz w:val="26"/>
                <w:rtl/>
              </w:rPr>
              <w:t>החברה</w:t>
            </w:r>
            <w:r>
              <w:rPr>
                <w:rFonts w:ascii="David" w:hAnsi="David" w:hint="cs"/>
                <w:sz w:val="26"/>
                <w:rtl/>
              </w:rPr>
              <w:t>")</w:t>
            </w:r>
            <w:r>
              <w:rPr>
                <w:rFonts w:ascii="David" w:hAnsi="David"/>
                <w:sz w:val="26"/>
                <w:rtl/>
              </w:rPr>
              <w:t xml:space="preserve">, עבור רכישת נתוני קופות </w:t>
            </w:r>
            <w:r w:rsidRPr="0091453A">
              <w:rPr>
                <w:rFonts w:ascii="David" w:hAnsi="David"/>
                <w:sz w:val="26"/>
                <w:rtl/>
              </w:rPr>
              <w:t>בגין מוצרי צריכה מתכלים בישראל</w:t>
            </w:r>
            <w:r>
              <w:rPr>
                <w:rFonts w:ascii="David" w:hAnsi="David" w:hint="cs"/>
                <w:sz w:val="26"/>
                <w:rtl/>
              </w:rPr>
              <w:t>.</w:t>
            </w:r>
          </w:p>
          <w:p w:rsidR="00222867" w:rsidRPr="00AC2FBE" w:rsidRDefault="00AC2FBE" w:rsidP="00AC2FBE">
            <w:pPr>
              <w:spacing w:line="276" w:lineRule="auto"/>
              <w:jc w:val="both"/>
              <w:rPr>
                <w:rFonts w:ascii="David" w:hAnsi="David"/>
                <w:sz w:val="26"/>
              </w:rPr>
            </w:pPr>
            <w:r w:rsidRPr="0091453A">
              <w:rPr>
                <w:rFonts w:ascii="David" w:hAnsi="David"/>
                <w:sz w:val="26"/>
                <w:rtl/>
              </w:rPr>
              <w:t xml:space="preserve">מידע זה נדרש לעבודת </w:t>
            </w:r>
            <w:r>
              <w:rPr>
                <w:rFonts w:ascii="David" w:hAnsi="David" w:hint="cs"/>
                <w:sz w:val="26"/>
                <w:rtl/>
              </w:rPr>
              <w:t>המשרדים</w:t>
            </w:r>
            <w:r>
              <w:rPr>
                <w:rFonts w:ascii="David" w:hAnsi="David"/>
                <w:sz w:val="26"/>
                <w:rtl/>
              </w:rPr>
              <w:t xml:space="preserve"> בבוא</w:t>
            </w:r>
            <w:r>
              <w:rPr>
                <w:rFonts w:ascii="David" w:hAnsi="David" w:hint="cs"/>
                <w:sz w:val="26"/>
                <w:rtl/>
              </w:rPr>
              <w:t>ם</w:t>
            </w:r>
            <w:r w:rsidRPr="0091453A">
              <w:rPr>
                <w:rFonts w:ascii="David" w:hAnsi="David"/>
                <w:sz w:val="26"/>
                <w:rtl/>
              </w:rPr>
              <w:t xml:space="preserve"> לבחון ולנתח את רמת המחירים ונתחי השוק של מוצרי הצריכה בישראל</w:t>
            </w:r>
            <w:r>
              <w:rPr>
                <w:rFonts w:ascii="David" w:hAnsi="David" w:hint="cs"/>
                <w:sz w:val="26"/>
                <w:rtl/>
              </w:rPr>
              <w:t xml:space="preserve">, לרבות לעבודתה של ועדת המחירים הבין-משרדית ולבחינת יוקר המחיה בישראל. </w:t>
            </w:r>
          </w:p>
        </w:tc>
      </w:tr>
    </w:tbl>
    <w:p w:rsidR="00222867" w:rsidRPr="00AF57E9" w:rsidRDefault="00C243F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243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243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C2FBE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C2FBE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C2FBE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243F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243F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C2FB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1453A">
              <w:rPr>
                <w:rFonts w:ascii="David" w:hAnsi="David"/>
                <w:sz w:val="26"/>
                <w:rtl/>
              </w:rPr>
              <w:t>סטורנקסט</w:t>
            </w:r>
            <w:r>
              <w:rPr>
                <w:rFonts w:ascii="David" w:hAnsi="David"/>
                <w:sz w:val="26"/>
                <w:rtl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C243F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C2FBE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C2FBE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</w:rPr>
              <w:t>ספק יחיד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AC2FB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hint="cs"/>
                <w:sz w:val="26"/>
                <w:rtl/>
              </w:rPr>
              <w:t>654,966 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C2FB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hint="cs"/>
                <w:sz w:val="26"/>
                <w:rtl/>
              </w:rPr>
              <w:t xml:space="preserve">1/1/2022 </w:t>
            </w:r>
            <w:r>
              <w:rPr>
                <w:rFonts w:ascii="David" w:hAnsi="David"/>
                <w:sz w:val="26"/>
                <w:rtl/>
              </w:rPr>
              <w:t>–</w:t>
            </w:r>
            <w:r>
              <w:rPr>
                <w:rFonts w:ascii="David" w:hAnsi="David" w:hint="cs"/>
                <w:sz w:val="26"/>
                <w:rtl/>
              </w:rPr>
              <w:t xml:space="preserve"> 31/12/2022</w:t>
            </w:r>
          </w:p>
        </w:tc>
      </w:tr>
    </w:tbl>
    <w:p w:rsidR="00222867" w:rsidRPr="00AF57E9" w:rsidRDefault="00C243F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243F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243F3" w:rsidP="00AC2FBE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AC2FBE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FBE" w:rsidRPr="00CC7112" w:rsidRDefault="00AC2FBE" w:rsidP="00AC2FBE">
            <w:pPr>
              <w:autoSpaceDE w:val="0"/>
              <w:autoSpaceDN w:val="0"/>
              <w:adjustRightInd w:val="0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מבדיקה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מקיפה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שנערכה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ידי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משרד הכלכלה ומשרד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האוצר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עלה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עד לאחרונה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,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פעלו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שתי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חברות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בלבד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לאיסוף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נתוני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קופות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המספקות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מידע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לגבי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מחירים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וכמויות של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המוצרים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הנמכרים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ברשתות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השיווק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: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חברת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נילסן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וחברת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סטורנקסט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בע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.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חברות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אלו התקשרו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מרבית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רשתות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השיווק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בארץ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ואגרו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נתונים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לגבי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מרבית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הרכישות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מוצרי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צריכה המבוצעות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במשק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ברשתות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השיווק 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)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רכישות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המוצרים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המסומנים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-"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ברקוד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). במרץ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2019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הודיעה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נילסן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סגירת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הפעילות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בארץ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כך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שלמעשה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הספק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היחיד לנתוני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קופות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בישראל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כיום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הינו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סטורנקסט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בע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.</w:t>
            </w:r>
          </w:p>
          <w:p w:rsidR="00AC2FBE" w:rsidRPr="00CC7112" w:rsidRDefault="00AC2FBE" w:rsidP="00AC2FBE">
            <w:pPr>
              <w:autoSpaceDE w:val="0"/>
              <w:autoSpaceDN w:val="0"/>
              <w:adjustRightInd w:val="0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הבדיקה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האמורה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כללה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שיחות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החברות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עצמן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וכן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לקוחות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של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נתונים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מסוג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זה,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לקוחות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קיימים 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)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משרד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החקלאות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(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והן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לקוחות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עבר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)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הלשכה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המרכזית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לסטטיסטיקה). בדיקה זו חודשה בסוף שנת 2021 לקראת הארכת ההתקשרות לשנת 2022 ווידאה כי לא חל שינוי מאז הבדיקה הקודמת.</w:t>
            </w:r>
          </w:p>
          <w:p w:rsidR="00222867" w:rsidRPr="00CC7112" w:rsidRDefault="00AC2FBE" w:rsidP="00CC7112">
            <w:pPr>
              <w:autoSpaceDE w:val="0"/>
              <w:autoSpaceDN w:val="0"/>
              <w:adjustRightInd w:val="0"/>
              <w:jc w:val="both"/>
              <w:rPr>
                <w:rFonts w:asciiTheme="minorBidi" w:hAnsiTheme="minorBidi" w:cstheme="minorBidi"/>
                <w:sz w:val="24"/>
                <w:szCs w:val="24"/>
              </w:rPr>
            </w:pP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אי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לכך חברת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סטורנקסט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בע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"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מ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היא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היחידה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המסוגלת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לספק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את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השירותים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הנדרשים, 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בהתאם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לדרישות</w:t>
            </w:r>
            <w:r w:rsidR="00CC7112">
              <w:rPr>
                <w:rFonts w:asciiTheme="minorBidi" w:hAnsiTheme="minorBidi" w:cstheme="minorBidi" w:hint="cs"/>
                <w:sz w:val="24"/>
                <w:szCs w:val="24"/>
                <w:rtl/>
              </w:rPr>
              <w:t xml:space="preserve"> </w:t>
            </w:r>
            <w:r w:rsidRPr="00CC7112">
              <w:rPr>
                <w:rFonts w:asciiTheme="minorBidi" w:hAnsiTheme="minorBidi" w:cstheme="minorBidi"/>
                <w:sz w:val="24"/>
                <w:szCs w:val="24"/>
                <w:rtl/>
              </w:rPr>
              <w:t>המקצועיות</w:t>
            </w:r>
            <w:r w:rsidRPr="00CC7112">
              <w:rPr>
                <w:rFonts w:asciiTheme="minorBidi" w:hAnsiTheme="minorBidi" w:cstheme="minorBidi"/>
                <w:sz w:val="24"/>
                <w:szCs w:val="24"/>
              </w:rPr>
              <w:t>.</w:t>
            </w:r>
          </w:p>
        </w:tc>
      </w:tr>
    </w:tbl>
    <w:p w:rsidR="00222867" w:rsidRPr="00AF57E9" w:rsidRDefault="00C243F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243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2FB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נעם דן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C2FB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רפרנטית יוקר מחיה ותיירות באגף תקציבים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C2FBE" w:rsidRDefault="00AC2FB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1058017</wp:posOffset>
                      </wp:positionH>
                      <wp:positionV relativeFrom="paragraph">
                        <wp:posOffset>105756</wp:posOffset>
                      </wp:positionV>
                      <wp:extent cx="236366" cy="540327"/>
                      <wp:effectExtent l="0" t="0" r="11430" b="12700"/>
                      <wp:wrapNone/>
                      <wp:docPr id="3" name="צורה חופשית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6366" cy="540327"/>
                              </a:xfrm>
                              <a:custGeom>
                                <a:avLst/>
                                <a:gdLst>
                                  <a:gd name="connsiteX0" fmla="*/ 236366 w 236366"/>
                                  <a:gd name="connsiteY0" fmla="*/ 0 h 540327"/>
                                  <a:gd name="connsiteX1" fmla="*/ 182927 w 236366"/>
                                  <a:gd name="connsiteY1" fmla="*/ 255319 h 540327"/>
                                  <a:gd name="connsiteX2" fmla="*/ 16672 w 236366"/>
                                  <a:gd name="connsiteY2" fmla="*/ 267194 h 540327"/>
                                  <a:gd name="connsiteX3" fmla="*/ 22610 w 236366"/>
                                  <a:gd name="connsiteY3" fmla="*/ 77189 h 540327"/>
                                  <a:gd name="connsiteX4" fmla="*/ 165114 w 236366"/>
                                  <a:gd name="connsiteY4" fmla="*/ 71252 h 540327"/>
                                  <a:gd name="connsiteX5" fmla="*/ 182927 w 236366"/>
                                  <a:gd name="connsiteY5" fmla="*/ 540327 h 540327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</a:cxnLst>
                                <a:rect l="l" t="t" r="r" b="b"/>
                                <a:pathLst>
                                  <a:path w="236366" h="540327">
                                    <a:moveTo>
                                      <a:pt x="236366" y="0"/>
                                    </a:moveTo>
                                    <a:cubicBezTo>
                                      <a:pt x="227954" y="105393"/>
                                      <a:pt x="219543" y="210787"/>
                                      <a:pt x="182927" y="255319"/>
                                    </a:cubicBezTo>
                                    <a:cubicBezTo>
                                      <a:pt x="146311" y="299851"/>
                                      <a:pt x="43391" y="296882"/>
                                      <a:pt x="16672" y="267194"/>
                                    </a:cubicBezTo>
                                    <a:cubicBezTo>
                                      <a:pt x="-10047" y="237506"/>
                                      <a:pt x="-2130" y="109846"/>
                                      <a:pt x="22610" y="77189"/>
                                    </a:cubicBezTo>
                                    <a:cubicBezTo>
                                      <a:pt x="47350" y="44532"/>
                                      <a:pt x="138395" y="-5938"/>
                                      <a:pt x="165114" y="71252"/>
                                    </a:cubicBezTo>
                                    <a:cubicBezTo>
                                      <a:pt x="191833" y="148442"/>
                                      <a:pt x="187380" y="344384"/>
                                      <a:pt x="182927" y="540327"/>
                                    </a:cubicBezTo>
                                  </a:path>
                                </a:pathLst>
                              </a:cu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39ACBE8" id="צורה חופשית 3" o:spid="_x0000_s1026" style="position:absolute;left:0;text-align:left;margin-left:83.3pt;margin-top:8.35pt;width:18.6pt;height:42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36366,5403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" path="m236366,v-8412,105393,-16823,210787,-53439,255319c146311,299851,43391,296882,16672,267194,-10047,237506,-2130,109846,22610,77189,47350,44532,138395,-5938,165114,71252v26719,77190,22266,273132,17813,469075e" filled="f" strokecolor="#243f60 [1604]" strokeweight="2pt">
                      <v:path arrowok="t" o:connecttype="custom" o:connectlocs="236366,0;182927,255319;16672,267194;22610,77189;165114,71252;182927,540327" o:connectangles="0,0,0,0,0,0"/>
                    </v:shape>
                  </w:pict>
                </mc:Fallback>
              </mc:AlternateConten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C243F3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6A9D" w:rsidRDefault="001E6A9D">
      <w:r>
        <w:separator/>
      </w:r>
    </w:p>
  </w:endnote>
  <w:endnote w:type="continuationSeparator" w:id="0">
    <w:p w:rsidR="001E6A9D" w:rsidRDefault="001E6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2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243F3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243F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C243F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2"/>
  </w:tbl>
  <w:p w:rsidR="00E678BB" w:rsidRPr="00354861" w:rsidRDefault="00C243F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6A9D" w:rsidRDefault="001E6A9D">
      <w:r>
        <w:separator/>
      </w:r>
    </w:p>
  </w:footnote>
  <w:footnote w:type="continuationSeparator" w:id="0">
    <w:p w:rsidR="001E6A9D" w:rsidRDefault="001E6A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243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243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243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243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243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243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C243F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12507A"/>
    <w:rsid w:val="001E6A9D"/>
    <w:rsid w:val="00336CDD"/>
    <w:rsid w:val="005A51AB"/>
    <w:rsid w:val="007548B0"/>
    <w:rsid w:val="007A579D"/>
    <w:rsid w:val="009B6B29"/>
    <w:rsid w:val="009F7FB7"/>
    <w:rsid w:val="00AC2FBE"/>
    <w:rsid w:val="00BD04AE"/>
    <w:rsid w:val="00C03E51"/>
    <w:rsid w:val="00C243F3"/>
    <w:rsid w:val="00CC7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a46656d4-8850-49b3-aebd-68bd05f7f43d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7E9B357-0C80-4D12-8D11-F8CD46365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434</Words>
  <Characters>2216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2021-12-27T15:15:00Z</dcterms:created>
  <dcterms:modified xsi:type="dcterms:W3CDTF">2021-12-27T15:15:00Z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